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6C" w:rsidRPr="0025356C" w:rsidRDefault="0025356C" w:rsidP="0025356C">
      <w:pPr>
        <w:spacing w:after="1" w:line="22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356C">
        <w:rPr>
          <w:rFonts w:ascii="Times New Roman" w:hAnsi="Times New Roman" w:cs="Times New Roman"/>
          <w:b/>
          <w:sz w:val="28"/>
          <w:szCs w:val="28"/>
        </w:rPr>
        <w:t>ТАБАЧНЫЕ ИЗДЕЛИЯ И НИКОТИНСОДЕРЖАЩАЯ ПРОДУКЦИЯ</w:t>
      </w:r>
    </w:p>
    <w:p w:rsidR="0025356C" w:rsidRPr="0025356C" w:rsidRDefault="0025356C" w:rsidP="0025356C">
      <w:pPr>
        <w:spacing w:after="1" w:line="22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356C" w:rsidRPr="0025356C" w:rsidRDefault="0025356C" w:rsidP="0025356C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56C">
        <w:rPr>
          <w:rFonts w:ascii="Times New Roman" w:hAnsi="Times New Roman" w:cs="Times New Roman"/>
          <w:b/>
          <w:sz w:val="28"/>
          <w:szCs w:val="28"/>
        </w:rPr>
        <w:t xml:space="preserve">Установлены правовые основы производства и оборота табачных изделий, табачной и </w:t>
      </w:r>
      <w:proofErr w:type="spellStart"/>
      <w:r w:rsidRPr="0025356C">
        <w:rPr>
          <w:rFonts w:ascii="Times New Roman" w:hAnsi="Times New Roman" w:cs="Times New Roman"/>
          <w:b/>
          <w:sz w:val="28"/>
          <w:szCs w:val="28"/>
        </w:rPr>
        <w:t>никотинсодержащей</w:t>
      </w:r>
      <w:proofErr w:type="spellEnd"/>
      <w:r w:rsidRPr="0025356C">
        <w:rPr>
          <w:rFonts w:ascii="Times New Roman" w:hAnsi="Times New Roman" w:cs="Times New Roman"/>
          <w:b/>
          <w:sz w:val="28"/>
          <w:szCs w:val="28"/>
        </w:rPr>
        <w:t xml:space="preserve"> продукции, а также сырья для их производства</w:t>
      </w:r>
    </w:p>
    <w:p w:rsidR="0025356C" w:rsidRPr="0025356C" w:rsidRDefault="0025356C" w:rsidP="0025356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56C">
        <w:rPr>
          <w:rFonts w:ascii="Times New Roman" w:hAnsi="Times New Roman" w:cs="Times New Roman"/>
          <w:sz w:val="28"/>
          <w:szCs w:val="28"/>
        </w:rPr>
        <w:t xml:space="preserve">С 01.09.2023 года вступает в силу ряд положений Федерального </w:t>
      </w:r>
      <w:hyperlink r:id="rId4">
        <w:r w:rsidRPr="0025356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5356C">
        <w:rPr>
          <w:rFonts w:ascii="Times New Roman" w:hAnsi="Times New Roman" w:cs="Times New Roman"/>
          <w:sz w:val="28"/>
          <w:szCs w:val="28"/>
        </w:rPr>
        <w:t xml:space="preserve"> от 13.06.2023 N 203-ФЗ "О государственном регулировании производства и оборота табачных изделий, табачной продукции, </w:t>
      </w:r>
      <w:proofErr w:type="spellStart"/>
      <w:r w:rsidRPr="0025356C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25356C">
        <w:rPr>
          <w:rFonts w:ascii="Times New Roman" w:hAnsi="Times New Roman" w:cs="Times New Roman"/>
          <w:sz w:val="28"/>
          <w:szCs w:val="28"/>
        </w:rPr>
        <w:t xml:space="preserve"> продукции и сырья для их производства".</w:t>
      </w:r>
    </w:p>
    <w:p w:rsidR="0025356C" w:rsidRPr="0025356C" w:rsidRDefault="0025356C" w:rsidP="0025356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56C">
        <w:rPr>
          <w:rFonts w:ascii="Times New Roman" w:hAnsi="Times New Roman" w:cs="Times New Roman"/>
          <w:sz w:val="28"/>
          <w:szCs w:val="28"/>
        </w:rPr>
        <w:t xml:space="preserve">Вводится понятийный </w:t>
      </w:r>
      <w:hyperlink r:id="rId5">
        <w:r w:rsidRPr="0025356C">
          <w:rPr>
            <w:rFonts w:ascii="Times New Roman" w:hAnsi="Times New Roman" w:cs="Times New Roman"/>
            <w:color w:val="0000FF"/>
            <w:sz w:val="28"/>
            <w:szCs w:val="28"/>
          </w:rPr>
          <w:t>аппарат</w:t>
        </w:r>
      </w:hyperlink>
      <w:r w:rsidRPr="0025356C">
        <w:rPr>
          <w:rFonts w:ascii="Times New Roman" w:hAnsi="Times New Roman" w:cs="Times New Roman"/>
          <w:sz w:val="28"/>
          <w:szCs w:val="28"/>
        </w:rPr>
        <w:t>.</w:t>
      </w:r>
    </w:p>
    <w:p w:rsidR="0025356C" w:rsidRPr="0025356C" w:rsidRDefault="0025356C" w:rsidP="0025356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56C">
        <w:rPr>
          <w:rFonts w:ascii="Times New Roman" w:hAnsi="Times New Roman" w:cs="Times New Roman"/>
          <w:sz w:val="28"/>
          <w:szCs w:val="28"/>
        </w:rPr>
        <w:t>Производитель продукции и сырья должен иметь на основное технологическое оборудование паспорта или иные документы и сведения, позволяющие идентифицировать указанное оборудование.</w:t>
      </w:r>
    </w:p>
    <w:p w:rsidR="0025356C" w:rsidRPr="0025356C" w:rsidRDefault="0025356C" w:rsidP="0025356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56C">
        <w:rPr>
          <w:rFonts w:ascii="Times New Roman" w:hAnsi="Times New Roman" w:cs="Times New Roman"/>
          <w:sz w:val="28"/>
          <w:szCs w:val="28"/>
        </w:rPr>
        <w:t xml:space="preserve">Основное технологическое оборудование, </w:t>
      </w:r>
      <w:hyperlink r:id="rId6">
        <w:r w:rsidRPr="0025356C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25356C">
        <w:rPr>
          <w:rFonts w:ascii="Times New Roman" w:hAnsi="Times New Roman" w:cs="Times New Roman"/>
          <w:sz w:val="28"/>
          <w:szCs w:val="28"/>
        </w:rPr>
        <w:t xml:space="preserve"> которого установлен Распоряжением Правительства РФ от 21.06.2023 N 1633-р, подлежит государственной регистрации в едином государственном реестре основного технологического оборудования. </w:t>
      </w:r>
      <w:hyperlink r:id="rId7">
        <w:r w:rsidRPr="0025356C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25356C">
        <w:rPr>
          <w:rFonts w:ascii="Times New Roman" w:hAnsi="Times New Roman" w:cs="Times New Roman"/>
          <w:sz w:val="28"/>
          <w:szCs w:val="28"/>
        </w:rPr>
        <w:t xml:space="preserve"> ведения указанного реестра установлены Постановлением Правительства РФ от 28.06.2023 N 1056.</w:t>
      </w:r>
    </w:p>
    <w:p w:rsidR="0025356C" w:rsidRPr="0025356C" w:rsidRDefault="0025356C" w:rsidP="0025356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56C">
        <w:rPr>
          <w:rFonts w:ascii="Times New Roman" w:hAnsi="Times New Roman" w:cs="Times New Roman"/>
          <w:sz w:val="28"/>
          <w:szCs w:val="28"/>
        </w:rPr>
        <w:t xml:space="preserve">Лицензирование производства и оборота табачной, </w:t>
      </w:r>
      <w:proofErr w:type="spellStart"/>
      <w:r w:rsidRPr="0025356C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25356C">
        <w:rPr>
          <w:rFonts w:ascii="Times New Roman" w:hAnsi="Times New Roman" w:cs="Times New Roman"/>
          <w:sz w:val="28"/>
          <w:szCs w:val="28"/>
        </w:rPr>
        <w:t xml:space="preserve"> продукции и сырья для их производства </w:t>
      </w:r>
      <w:hyperlink r:id="rId8">
        <w:r w:rsidRPr="0025356C">
          <w:rPr>
            <w:rFonts w:ascii="Times New Roman" w:hAnsi="Times New Roman" w:cs="Times New Roman"/>
            <w:color w:val="0000FF"/>
            <w:sz w:val="28"/>
            <w:szCs w:val="28"/>
          </w:rPr>
          <w:t>исключено</w:t>
        </w:r>
      </w:hyperlink>
      <w:r w:rsidRPr="0025356C">
        <w:rPr>
          <w:rFonts w:ascii="Times New Roman" w:hAnsi="Times New Roman" w:cs="Times New Roman"/>
          <w:sz w:val="28"/>
          <w:szCs w:val="28"/>
        </w:rPr>
        <w:t xml:space="preserve"> из сферы применения Закона о лицензировании.</w:t>
      </w:r>
    </w:p>
    <w:p w:rsidR="0025356C" w:rsidRPr="0025356C" w:rsidRDefault="0025356C" w:rsidP="0025356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56C">
        <w:rPr>
          <w:rFonts w:ascii="Times New Roman" w:hAnsi="Times New Roman" w:cs="Times New Roman"/>
          <w:sz w:val="28"/>
          <w:szCs w:val="28"/>
        </w:rPr>
        <w:t>Действие лицензии прекращается в случае исключения юридического лица - лицензиата из ЕГРЮЛ, исключения ИП - лицензиата из ЕГРИП или в случае принятия уполномоченным органом решения о прекращении действия такой лицензии на основании заявления лицензиата. В случае выявления в заявлении о прекращении действия лицензии недостоверной или неполной информации уполномоченный орган принимает решение об отказе в прекращении действия лицензии.</w:t>
      </w:r>
    </w:p>
    <w:p w:rsidR="0025356C" w:rsidRPr="0025356C" w:rsidRDefault="0025356C" w:rsidP="0025356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56C">
        <w:rPr>
          <w:rFonts w:ascii="Times New Roman" w:hAnsi="Times New Roman" w:cs="Times New Roman"/>
          <w:sz w:val="28"/>
          <w:szCs w:val="28"/>
        </w:rPr>
        <w:t xml:space="preserve">Установлены </w:t>
      </w:r>
      <w:hyperlink r:id="rId9">
        <w:r w:rsidRPr="0025356C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25356C">
        <w:rPr>
          <w:rFonts w:ascii="Times New Roman" w:hAnsi="Times New Roman" w:cs="Times New Roman"/>
          <w:sz w:val="28"/>
          <w:szCs w:val="28"/>
        </w:rPr>
        <w:t xml:space="preserve"> проведения оценки соблюдения обязательных требований и </w:t>
      </w:r>
      <w:hyperlink r:id="rId10">
        <w:r w:rsidRPr="0025356C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25356C">
        <w:rPr>
          <w:rFonts w:ascii="Times New Roman" w:hAnsi="Times New Roman" w:cs="Times New Roman"/>
          <w:sz w:val="28"/>
          <w:szCs w:val="28"/>
        </w:rPr>
        <w:t xml:space="preserve"> обжалования решений уполномоченного органа, принимаемых в рамках предоставления государственных услуг.</w:t>
      </w:r>
    </w:p>
    <w:p w:rsidR="0025356C" w:rsidRPr="0025356C" w:rsidRDefault="0025356C" w:rsidP="0025356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56C">
        <w:rPr>
          <w:rFonts w:ascii="Times New Roman" w:hAnsi="Times New Roman" w:cs="Times New Roman"/>
          <w:sz w:val="28"/>
          <w:szCs w:val="28"/>
        </w:rPr>
        <w:t xml:space="preserve">Нормативные правовые акты РФ, устанавливающие обязательные требования и принимаемые в целях реализации Федеральных законов от 13.06.2023 </w:t>
      </w:r>
      <w:hyperlink r:id="rId11">
        <w:r w:rsidRPr="0025356C">
          <w:rPr>
            <w:rFonts w:ascii="Times New Roman" w:hAnsi="Times New Roman" w:cs="Times New Roman"/>
            <w:color w:val="0000FF"/>
            <w:sz w:val="28"/>
            <w:szCs w:val="28"/>
          </w:rPr>
          <w:t>N 203-ФЗ</w:t>
        </w:r>
      </w:hyperlink>
      <w:r w:rsidRPr="0025356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>
        <w:r w:rsidRPr="0025356C">
          <w:rPr>
            <w:rFonts w:ascii="Times New Roman" w:hAnsi="Times New Roman" w:cs="Times New Roman"/>
            <w:color w:val="0000FF"/>
            <w:sz w:val="28"/>
            <w:szCs w:val="28"/>
          </w:rPr>
          <w:t>N 204-ФЗ</w:t>
        </w:r>
      </w:hyperlink>
      <w:r w:rsidRPr="0025356C">
        <w:rPr>
          <w:rFonts w:ascii="Times New Roman" w:hAnsi="Times New Roman" w:cs="Times New Roman"/>
          <w:sz w:val="28"/>
          <w:szCs w:val="28"/>
        </w:rPr>
        <w:t>, вступают в силу не ранее чем по истечении 30 дней после дня официального опубликования.</w:t>
      </w:r>
    </w:p>
    <w:p w:rsidR="0025356C" w:rsidRPr="0025356C" w:rsidRDefault="0025356C" w:rsidP="0025356C">
      <w:pPr>
        <w:spacing w:before="220" w:after="1" w:line="22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5356C">
        <w:rPr>
          <w:rFonts w:ascii="Times New Roman" w:hAnsi="Times New Roman" w:cs="Times New Roman"/>
          <w:sz w:val="28"/>
          <w:szCs w:val="28"/>
        </w:rPr>
        <w:t xml:space="preserve">(Федеральные законы от 13.06.2023 </w:t>
      </w:r>
      <w:hyperlink r:id="rId13">
        <w:r w:rsidRPr="0025356C">
          <w:rPr>
            <w:rFonts w:ascii="Times New Roman" w:hAnsi="Times New Roman" w:cs="Times New Roman"/>
            <w:color w:val="0000FF"/>
            <w:sz w:val="28"/>
            <w:szCs w:val="28"/>
          </w:rPr>
          <w:t>N 203-ФЗ</w:t>
        </w:r>
      </w:hyperlink>
      <w:r w:rsidRPr="0025356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>
        <w:r w:rsidRPr="0025356C">
          <w:rPr>
            <w:rFonts w:ascii="Times New Roman" w:hAnsi="Times New Roman" w:cs="Times New Roman"/>
            <w:color w:val="0000FF"/>
            <w:sz w:val="28"/>
            <w:szCs w:val="28"/>
          </w:rPr>
          <w:t>N 204-ФЗ</w:t>
        </w:r>
      </w:hyperlink>
      <w:r w:rsidRPr="0025356C">
        <w:rPr>
          <w:rFonts w:ascii="Times New Roman" w:hAnsi="Times New Roman" w:cs="Times New Roman"/>
          <w:sz w:val="28"/>
          <w:szCs w:val="28"/>
        </w:rPr>
        <w:t xml:space="preserve">; </w:t>
      </w:r>
      <w:hyperlink r:id="rId15">
        <w:r w:rsidRPr="0025356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25356C">
        <w:rPr>
          <w:rFonts w:ascii="Times New Roman" w:hAnsi="Times New Roman" w:cs="Times New Roman"/>
          <w:sz w:val="28"/>
          <w:szCs w:val="28"/>
        </w:rPr>
        <w:t xml:space="preserve"> Правительства РФ от 28.06.2023 N 1056, </w:t>
      </w:r>
      <w:hyperlink r:id="rId16">
        <w:r w:rsidRPr="0025356C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</w:t>
        </w:r>
      </w:hyperlink>
      <w:r w:rsidRPr="0025356C">
        <w:rPr>
          <w:rFonts w:ascii="Times New Roman" w:hAnsi="Times New Roman" w:cs="Times New Roman"/>
          <w:sz w:val="28"/>
          <w:szCs w:val="28"/>
        </w:rPr>
        <w:t xml:space="preserve"> Правительства РФ от 21.06.2023 N 1633-р)</w:t>
      </w:r>
    </w:p>
    <w:p w:rsidR="00000000" w:rsidRDefault="0025356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56C"/>
    <w:rsid w:val="00253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4BED974C7ED42B0B6BC553D105EFA3CDC2E8FCE0409AE4BCDB897908CEFEC436F0D8DA47B6C3C63F63B042953B3A2C32B6618635X365E" TargetMode="External"/><Relationship Id="rId13" Type="http://schemas.openxmlformats.org/officeDocument/2006/relationships/hyperlink" Target="consultantplus://offline/ref=094BED974C7ED42B0B6BC553D105EFA3CDC2E8FBE0419AE4BCDB897908CEFEC424F080D342B4D6926939E74F97X36D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4BED974C7ED42B0B6BC553D105EFA3CDC3E1F0EC459AE4BCDB897908CEFEC436F0D8DF42B1C892672CB11ED16B292C30B6638129340E12X661E" TargetMode="External"/><Relationship Id="rId12" Type="http://schemas.openxmlformats.org/officeDocument/2006/relationships/hyperlink" Target="consultantplus://offline/ref=094BED974C7ED42B0B6BC553D105EFA3CDC2E8FBE0409AE4BCDB897908CEFEC424F080D342B4D6926939E74F97X36D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4BED974C7ED42B0B6BC553D105EFA3CDC3E1FAE0419AE4BCDB897908CEFEC424F080D342B4D6926939E74F97X36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4BED974C7ED42B0B6BC553D105EFA3CDC3E1FAE0419AE4BCDB897908CEFEC436F0D8DF42B1C892692CB11ED16B292C30B6638129340E12X661E" TargetMode="External"/><Relationship Id="rId11" Type="http://schemas.openxmlformats.org/officeDocument/2006/relationships/hyperlink" Target="consultantplus://offline/ref=094BED974C7ED42B0B6BC553D105EFA3CDC2E8FBE0419AE4BCDB897908CEFEC424F080D342B4D6926939E74F97X36DE" TargetMode="External"/><Relationship Id="rId5" Type="http://schemas.openxmlformats.org/officeDocument/2006/relationships/hyperlink" Target="consultantplus://offline/ref=094BED974C7ED42B0B6BC553D105EFA3CDC2E8FBE0419AE4BCDB897908CEFEC436F0D8DF42B1C8936D2CB11ED16B292C30B6638129340E12X661E" TargetMode="External"/><Relationship Id="rId15" Type="http://schemas.openxmlformats.org/officeDocument/2006/relationships/hyperlink" Target="consultantplus://offline/ref=094BED974C7ED42B0B6BC553D105EFA3CDC3E1F0EC459AE4BCDB897908CEFEC424F080D342B4D6926939E74F97X36DE" TargetMode="External"/><Relationship Id="rId10" Type="http://schemas.openxmlformats.org/officeDocument/2006/relationships/hyperlink" Target="consultantplus://offline/ref=094BED974C7ED42B0B6BC553D105EFA3CDC2E8FBE0419AE4BCDB897908CEFEC436F0D8DF42B1CA92692CB11ED16B292C30B6638129340E12X661E" TargetMode="External"/><Relationship Id="rId4" Type="http://schemas.openxmlformats.org/officeDocument/2006/relationships/hyperlink" Target="consultantplus://offline/ref=094BED974C7ED42B0B6BC553D105EFA3CDC2E8FBE0419AE4BCDB897908CEFEC424F080D342B4D6926939E74F97X36DE" TargetMode="External"/><Relationship Id="rId9" Type="http://schemas.openxmlformats.org/officeDocument/2006/relationships/hyperlink" Target="consultantplus://offline/ref=094BED974C7ED42B0B6BC553D105EFA3CDC2E8FBE0419AE4BCDB897908CEFEC436F0D8DF42B1CA926F2CB11ED16B292C30B6638129340E12X661E" TargetMode="External"/><Relationship Id="rId14" Type="http://schemas.openxmlformats.org/officeDocument/2006/relationships/hyperlink" Target="consultantplus://offline/ref=094BED974C7ED42B0B6BC553D105EFA3CDC2E8FBE0409AE4BCDB897908CEFEC424F080D342B4D6926939E74F97X36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2023-08-02T06:44:00Z</dcterms:created>
  <dcterms:modified xsi:type="dcterms:W3CDTF">2023-08-02T06:45:00Z</dcterms:modified>
</cp:coreProperties>
</file>